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4F6E" w:rsidRPr="00E74F6E" w:rsidRDefault="00E74F6E" w:rsidP="00E74F6E">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E74F6E">
        <w:rPr>
          <w:rFonts w:ascii="Times New Roman" w:eastAsia="Times New Roman" w:hAnsi="Times New Roman" w:cs="Times New Roman"/>
          <w:b/>
          <w:bCs/>
          <w:kern w:val="36"/>
          <w:sz w:val="48"/>
          <w:szCs w:val="48"/>
        </w:rPr>
        <w:t xml:space="preserve">Ontario to cash in with online gambling </w:t>
      </w:r>
    </w:p>
    <w:p w:rsidR="00E74F6E" w:rsidRPr="00E74F6E" w:rsidRDefault="00E74F6E" w:rsidP="00E74F6E">
      <w:pPr>
        <w:spacing w:before="100" w:beforeAutospacing="1" w:after="100" w:afterAutospacing="1" w:line="240" w:lineRule="auto"/>
        <w:rPr>
          <w:rFonts w:ascii="Times New Roman" w:eastAsia="Times New Roman" w:hAnsi="Times New Roman" w:cs="Times New Roman"/>
          <w:vanish/>
          <w:sz w:val="24"/>
          <w:szCs w:val="24"/>
        </w:rPr>
      </w:pPr>
      <w:bookmarkStart w:id="0" w:name="top-msg"/>
      <w:bookmarkEnd w:id="0"/>
      <w:r w:rsidRPr="00E74F6E">
        <w:rPr>
          <w:rFonts w:ascii="Times New Roman" w:eastAsia="Times New Roman" w:hAnsi="Times New Roman" w:cs="Times New Roman"/>
          <w:vanish/>
          <w:sz w:val="24"/>
          <w:szCs w:val="24"/>
        </w:rPr>
        <w:t>Module body</w:t>
      </w:r>
    </w:p>
    <w:p w:rsidR="00E74F6E" w:rsidRPr="00E74F6E" w:rsidRDefault="00E74F6E" w:rsidP="00E74F6E">
      <w:pPr>
        <w:spacing w:before="100" w:beforeAutospacing="1" w:after="100" w:afterAutospacing="1" w:line="240" w:lineRule="auto"/>
        <w:rPr>
          <w:rFonts w:ascii="Times New Roman" w:eastAsia="Times New Roman" w:hAnsi="Times New Roman" w:cs="Times New Roman"/>
          <w:sz w:val="24"/>
          <w:szCs w:val="24"/>
        </w:rPr>
      </w:pPr>
      <w:r w:rsidRPr="00E74F6E">
        <w:rPr>
          <w:rFonts w:ascii="Times New Roman" w:eastAsia="Times New Roman" w:hAnsi="Times New Roman" w:cs="Times New Roman"/>
          <w:i/>
          <w:iCs/>
          <w:sz w:val="24"/>
          <w:szCs w:val="24"/>
        </w:rPr>
        <w:t>Tue Aug 10, 5:14 PM</w:t>
      </w:r>
      <w:r w:rsidRPr="00E74F6E">
        <w:rPr>
          <w:rFonts w:ascii="Times New Roman" w:eastAsia="Times New Roman" w:hAnsi="Times New Roman" w:cs="Times New Roman"/>
          <w:sz w:val="24"/>
          <w:szCs w:val="24"/>
        </w:rPr>
        <w:t xml:space="preserve"> </w:t>
      </w:r>
    </w:p>
    <w:p w:rsidR="00E74F6E" w:rsidRPr="00E74F6E" w:rsidRDefault="00E74F6E" w:rsidP="00E74F6E">
      <w:pPr>
        <w:spacing w:before="100" w:beforeAutospacing="1" w:after="100" w:afterAutospacing="1" w:line="240" w:lineRule="auto"/>
        <w:rPr>
          <w:rFonts w:ascii="Times New Roman" w:eastAsia="Times New Roman" w:hAnsi="Times New Roman" w:cs="Times New Roman"/>
          <w:sz w:val="24"/>
          <w:szCs w:val="24"/>
        </w:rPr>
      </w:pPr>
      <w:r w:rsidRPr="00E74F6E">
        <w:rPr>
          <w:rFonts w:ascii="Times New Roman" w:eastAsia="Times New Roman" w:hAnsi="Times New Roman" w:cs="Times New Roman"/>
          <w:sz w:val="24"/>
          <w:szCs w:val="24"/>
        </w:rPr>
        <w:t xml:space="preserve">By Maria Babbage, </w:t>
      </w:r>
      <w:proofErr w:type="gramStart"/>
      <w:r w:rsidRPr="00E74F6E">
        <w:rPr>
          <w:rFonts w:ascii="Times New Roman" w:eastAsia="Times New Roman" w:hAnsi="Times New Roman" w:cs="Times New Roman"/>
          <w:sz w:val="24"/>
          <w:szCs w:val="24"/>
        </w:rPr>
        <w:t>The</w:t>
      </w:r>
      <w:proofErr w:type="gramEnd"/>
      <w:r w:rsidRPr="00E74F6E">
        <w:rPr>
          <w:rFonts w:ascii="Times New Roman" w:eastAsia="Times New Roman" w:hAnsi="Times New Roman" w:cs="Times New Roman"/>
          <w:sz w:val="24"/>
          <w:szCs w:val="24"/>
        </w:rPr>
        <w:t xml:space="preserve"> Canadian Press</w:t>
      </w:r>
    </w:p>
    <w:tbl>
      <w:tblPr>
        <w:tblW w:w="0" w:type="auto"/>
        <w:tblCellSpacing w:w="0" w:type="dxa"/>
        <w:tblCellMar>
          <w:left w:w="0" w:type="dxa"/>
          <w:right w:w="0" w:type="dxa"/>
        </w:tblCellMar>
        <w:tblLook w:val="04A0"/>
      </w:tblPr>
      <w:tblGrid>
        <w:gridCol w:w="6"/>
      </w:tblGrid>
      <w:tr w:rsidR="00E74F6E" w:rsidRPr="00E74F6E" w:rsidTr="00E74F6E">
        <w:trPr>
          <w:tblCellSpacing w:w="0" w:type="dxa"/>
        </w:trPr>
        <w:tc>
          <w:tcPr>
            <w:tcW w:w="0" w:type="auto"/>
            <w:vAlign w:val="center"/>
            <w:hideMark/>
          </w:tcPr>
          <w:p w:rsidR="00E74F6E" w:rsidRPr="00E74F6E" w:rsidRDefault="00E74F6E" w:rsidP="00E74F6E">
            <w:pPr>
              <w:spacing w:after="0" w:line="240" w:lineRule="auto"/>
              <w:jc w:val="center"/>
              <w:rPr>
                <w:rFonts w:ascii="Times New Roman" w:eastAsia="Times New Roman" w:hAnsi="Times New Roman" w:cs="Times New Roman"/>
                <w:sz w:val="24"/>
                <w:szCs w:val="24"/>
              </w:rPr>
            </w:pPr>
          </w:p>
        </w:tc>
      </w:tr>
    </w:tbl>
    <w:p w:rsidR="00E74F6E" w:rsidRPr="00E74F6E" w:rsidRDefault="00E74F6E" w:rsidP="00E74F6E">
      <w:pPr>
        <w:spacing w:after="0" w:line="240" w:lineRule="auto"/>
        <w:rPr>
          <w:rFonts w:ascii="Times New Roman" w:eastAsia="Times New Roman" w:hAnsi="Times New Roman" w:cs="Times New Roman"/>
          <w:sz w:val="24"/>
          <w:szCs w:val="24"/>
        </w:rPr>
      </w:pPr>
    </w:p>
    <w:p w:rsidR="00E74F6E" w:rsidRPr="00E74F6E" w:rsidRDefault="00E74F6E" w:rsidP="00E74F6E">
      <w:pPr>
        <w:spacing w:before="100" w:beforeAutospacing="1" w:after="100" w:afterAutospacing="1" w:line="240" w:lineRule="auto"/>
        <w:rPr>
          <w:rFonts w:ascii="Times New Roman" w:eastAsia="Times New Roman" w:hAnsi="Times New Roman" w:cs="Times New Roman"/>
          <w:sz w:val="24"/>
          <w:szCs w:val="24"/>
        </w:rPr>
      </w:pPr>
      <w:r w:rsidRPr="00E74F6E">
        <w:rPr>
          <w:rFonts w:ascii="Times New Roman" w:eastAsia="Times New Roman" w:hAnsi="Times New Roman" w:cs="Times New Roman"/>
          <w:sz w:val="24"/>
          <w:szCs w:val="24"/>
        </w:rPr>
        <w:t>TORONTO - Ontario is wading into online betting as more cash-strapped provinces and countries race to catch lucrative gambling revenues that are flowing outside their borders.</w:t>
      </w:r>
    </w:p>
    <w:p w:rsidR="00E74F6E" w:rsidRPr="00E74F6E" w:rsidRDefault="00E74F6E" w:rsidP="00E74F6E">
      <w:pPr>
        <w:spacing w:before="100" w:beforeAutospacing="1" w:after="100" w:afterAutospacing="1" w:line="240" w:lineRule="auto"/>
        <w:rPr>
          <w:rFonts w:ascii="Times New Roman" w:eastAsia="Times New Roman" w:hAnsi="Times New Roman" w:cs="Times New Roman"/>
          <w:sz w:val="24"/>
          <w:szCs w:val="24"/>
        </w:rPr>
      </w:pPr>
      <w:r w:rsidRPr="00E74F6E">
        <w:rPr>
          <w:rFonts w:ascii="Times New Roman" w:eastAsia="Times New Roman" w:hAnsi="Times New Roman" w:cs="Times New Roman"/>
          <w:sz w:val="24"/>
          <w:szCs w:val="24"/>
        </w:rPr>
        <w:t>Canada's most populous province announced Tuesday that it will follow British Columbia's lead by launching its own online gambling business in 2012.</w:t>
      </w:r>
    </w:p>
    <w:p w:rsidR="00E74F6E" w:rsidRPr="00E74F6E" w:rsidRDefault="00E74F6E" w:rsidP="00E74F6E">
      <w:pPr>
        <w:spacing w:before="100" w:beforeAutospacing="1" w:after="100" w:afterAutospacing="1" w:line="240" w:lineRule="auto"/>
        <w:rPr>
          <w:rFonts w:ascii="Times New Roman" w:eastAsia="Times New Roman" w:hAnsi="Times New Roman" w:cs="Times New Roman"/>
          <w:sz w:val="24"/>
          <w:szCs w:val="24"/>
        </w:rPr>
      </w:pPr>
      <w:r w:rsidRPr="00E74F6E">
        <w:rPr>
          <w:rFonts w:ascii="Times New Roman" w:eastAsia="Times New Roman" w:hAnsi="Times New Roman" w:cs="Times New Roman"/>
          <w:sz w:val="24"/>
          <w:szCs w:val="24"/>
        </w:rPr>
        <w:t>"On the weekend, I watched five poker television shows. I went and looked at a number of online sites from around the world," said Finance Minister Dwight Duncan.</w:t>
      </w:r>
    </w:p>
    <w:p w:rsidR="00E74F6E" w:rsidRPr="00E74F6E" w:rsidRDefault="00E74F6E" w:rsidP="00E74F6E">
      <w:pPr>
        <w:spacing w:before="100" w:beforeAutospacing="1" w:after="100" w:afterAutospacing="1" w:line="240" w:lineRule="auto"/>
        <w:rPr>
          <w:rFonts w:ascii="Times New Roman" w:eastAsia="Times New Roman" w:hAnsi="Times New Roman" w:cs="Times New Roman"/>
          <w:sz w:val="24"/>
          <w:szCs w:val="24"/>
        </w:rPr>
      </w:pPr>
      <w:r w:rsidRPr="00E74F6E">
        <w:rPr>
          <w:rFonts w:ascii="Times New Roman" w:eastAsia="Times New Roman" w:hAnsi="Times New Roman" w:cs="Times New Roman"/>
          <w:sz w:val="24"/>
          <w:szCs w:val="24"/>
        </w:rPr>
        <w:t>"People want this. People enjoy gaming."</w:t>
      </w:r>
    </w:p>
    <w:p w:rsidR="00E74F6E" w:rsidRPr="00E74F6E" w:rsidRDefault="00E74F6E" w:rsidP="00E74F6E">
      <w:pPr>
        <w:spacing w:before="100" w:beforeAutospacing="1" w:after="100" w:afterAutospacing="1" w:line="240" w:lineRule="auto"/>
        <w:rPr>
          <w:rFonts w:ascii="Times New Roman" w:eastAsia="Times New Roman" w:hAnsi="Times New Roman" w:cs="Times New Roman"/>
          <w:sz w:val="24"/>
          <w:szCs w:val="24"/>
        </w:rPr>
      </w:pPr>
      <w:r w:rsidRPr="00E74F6E">
        <w:rPr>
          <w:rFonts w:ascii="Times New Roman" w:eastAsia="Times New Roman" w:hAnsi="Times New Roman" w:cs="Times New Roman"/>
          <w:sz w:val="24"/>
          <w:szCs w:val="24"/>
        </w:rPr>
        <w:t>Canadians spend nearly $1 billion a year at unregulated gambling sites, with Ontario accounting for about $400 million of those revenues, according to the Ontario Lottery and Gaming Corp.</w:t>
      </w:r>
    </w:p>
    <w:p w:rsidR="00E74F6E" w:rsidRPr="00E74F6E" w:rsidRDefault="00E74F6E" w:rsidP="00E74F6E">
      <w:pPr>
        <w:spacing w:before="100" w:beforeAutospacing="1" w:after="100" w:afterAutospacing="1" w:line="240" w:lineRule="auto"/>
        <w:rPr>
          <w:rFonts w:ascii="Times New Roman" w:eastAsia="Times New Roman" w:hAnsi="Times New Roman" w:cs="Times New Roman"/>
          <w:sz w:val="24"/>
          <w:szCs w:val="24"/>
        </w:rPr>
      </w:pPr>
      <w:r w:rsidRPr="00E74F6E">
        <w:rPr>
          <w:rFonts w:ascii="Times New Roman" w:eastAsia="Times New Roman" w:hAnsi="Times New Roman" w:cs="Times New Roman"/>
          <w:sz w:val="24"/>
          <w:szCs w:val="24"/>
        </w:rPr>
        <w:t>The province should get its share of that pie, even though it won't offer online gambling for another 18 months, said OLG chairman Paul Godfrey.</w:t>
      </w:r>
    </w:p>
    <w:p w:rsidR="00E74F6E" w:rsidRPr="00E74F6E" w:rsidRDefault="00E74F6E" w:rsidP="00E74F6E">
      <w:pPr>
        <w:spacing w:before="100" w:beforeAutospacing="1" w:after="100" w:afterAutospacing="1" w:line="240" w:lineRule="auto"/>
        <w:rPr>
          <w:rFonts w:ascii="Times New Roman" w:eastAsia="Times New Roman" w:hAnsi="Times New Roman" w:cs="Times New Roman"/>
          <w:sz w:val="24"/>
          <w:szCs w:val="24"/>
        </w:rPr>
      </w:pPr>
      <w:r w:rsidRPr="00E74F6E">
        <w:rPr>
          <w:rFonts w:ascii="Times New Roman" w:eastAsia="Times New Roman" w:hAnsi="Times New Roman" w:cs="Times New Roman"/>
          <w:sz w:val="24"/>
          <w:szCs w:val="24"/>
        </w:rPr>
        <w:t>"Should we have started before? There will be people on both sides of that issue," he said.</w:t>
      </w:r>
    </w:p>
    <w:p w:rsidR="00E74F6E" w:rsidRPr="00E74F6E" w:rsidRDefault="00E74F6E" w:rsidP="00E74F6E">
      <w:pPr>
        <w:spacing w:before="100" w:beforeAutospacing="1" w:after="100" w:afterAutospacing="1" w:line="240" w:lineRule="auto"/>
        <w:rPr>
          <w:rFonts w:ascii="Times New Roman" w:eastAsia="Times New Roman" w:hAnsi="Times New Roman" w:cs="Times New Roman"/>
          <w:sz w:val="24"/>
          <w:szCs w:val="24"/>
        </w:rPr>
      </w:pPr>
      <w:r w:rsidRPr="00E74F6E">
        <w:rPr>
          <w:rFonts w:ascii="Times New Roman" w:eastAsia="Times New Roman" w:hAnsi="Times New Roman" w:cs="Times New Roman"/>
          <w:sz w:val="24"/>
          <w:szCs w:val="24"/>
        </w:rPr>
        <w:t xml:space="preserve">"But the fact is, this is the best time to do it because at this point in time, </w:t>
      </w:r>
      <w:proofErr w:type="gramStart"/>
      <w:r w:rsidRPr="00E74F6E">
        <w:rPr>
          <w:rFonts w:ascii="Times New Roman" w:eastAsia="Times New Roman" w:hAnsi="Times New Roman" w:cs="Times New Roman"/>
          <w:sz w:val="24"/>
          <w:szCs w:val="24"/>
        </w:rPr>
        <w:t>these number</w:t>
      </w:r>
      <w:proofErr w:type="gramEnd"/>
      <w:r w:rsidRPr="00E74F6E">
        <w:rPr>
          <w:rFonts w:ascii="Times New Roman" w:eastAsia="Times New Roman" w:hAnsi="Times New Roman" w:cs="Times New Roman"/>
          <w:sz w:val="24"/>
          <w:szCs w:val="24"/>
        </w:rPr>
        <w:t xml:space="preserve"> of sites are growing worldwide. ... They're attracting people each and every day."</w:t>
      </w:r>
    </w:p>
    <w:p w:rsidR="00E74F6E" w:rsidRPr="00E74F6E" w:rsidRDefault="00E74F6E" w:rsidP="00E74F6E">
      <w:pPr>
        <w:spacing w:before="100" w:beforeAutospacing="1" w:after="100" w:afterAutospacing="1" w:line="240" w:lineRule="auto"/>
        <w:rPr>
          <w:rFonts w:ascii="Times New Roman" w:eastAsia="Times New Roman" w:hAnsi="Times New Roman" w:cs="Times New Roman"/>
          <w:sz w:val="24"/>
          <w:szCs w:val="24"/>
        </w:rPr>
      </w:pPr>
      <w:r w:rsidRPr="00E74F6E">
        <w:rPr>
          <w:rFonts w:ascii="Times New Roman" w:eastAsia="Times New Roman" w:hAnsi="Times New Roman" w:cs="Times New Roman"/>
          <w:sz w:val="24"/>
          <w:szCs w:val="24"/>
        </w:rPr>
        <w:t>The United States, which is expected to lift its ban on Internet gambling this fall, "will be into it in no time," Godfrey added.</w:t>
      </w:r>
    </w:p>
    <w:p w:rsidR="00E74F6E" w:rsidRPr="00E74F6E" w:rsidRDefault="00E74F6E" w:rsidP="00E74F6E">
      <w:pPr>
        <w:spacing w:before="100" w:beforeAutospacing="1" w:after="100" w:afterAutospacing="1" w:line="240" w:lineRule="auto"/>
        <w:rPr>
          <w:rFonts w:ascii="Times New Roman" w:eastAsia="Times New Roman" w:hAnsi="Times New Roman" w:cs="Times New Roman"/>
          <w:sz w:val="24"/>
          <w:szCs w:val="24"/>
        </w:rPr>
      </w:pPr>
      <w:r w:rsidRPr="00E74F6E">
        <w:rPr>
          <w:rFonts w:ascii="Times New Roman" w:eastAsia="Times New Roman" w:hAnsi="Times New Roman" w:cs="Times New Roman"/>
          <w:sz w:val="24"/>
          <w:szCs w:val="24"/>
        </w:rPr>
        <w:t>"They do have a lot of bills to pay, as we dread constantly," he said. "But the fact is</w:t>
      </w:r>
      <w:proofErr w:type="gramStart"/>
      <w:r w:rsidRPr="00E74F6E">
        <w:rPr>
          <w:rFonts w:ascii="Times New Roman" w:eastAsia="Times New Roman" w:hAnsi="Times New Roman" w:cs="Times New Roman"/>
          <w:sz w:val="24"/>
          <w:szCs w:val="24"/>
        </w:rPr>
        <w:t>,</w:t>
      </w:r>
      <w:proofErr w:type="gramEnd"/>
      <w:r w:rsidRPr="00E74F6E">
        <w:rPr>
          <w:rFonts w:ascii="Times New Roman" w:eastAsia="Times New Roman" w:hAnsi="Times New Roman" w:cs="Times New Roman"/>
          <w:sz w:val="24"/>
          <w:szCs w:val="24"/>
        </w:rPr>
        <w:t xml:space="preserve"> if we're going to retain Ontarians' money in Ontario, we better do it now."</w:t>
      </w:r>
    </w:p>
    <w:p w:rsidR="00E74F6E" w:rsidRPr="00E74F6E" w:rsidRDefault="00E74F6E" w:rsidP="00E74F6E">
      <w:pPr>
        <w:spacing w:before="100" w:beforeAutospacing="1" w:after="100" w:afterAutospacing="1" w:line="240" w:lineRule="auto"/>
        <w:rPr>
          <w:rFonts w:ascii="Times New Roman" w:eastAsia="Times New Roman" w:hAnsi="Times New Roman" w:cs="Times New Roman"/>
          <w:sz w:val="24"/>
          <w:szCs w:val="24"/>
        </w:rPr>
      </w:pPr>
      <w:r w:rsidRPr="00E74F6E">
        <w:rPr>
          <w:rFonts w:ascii="Times New Roman" w:eastAsia="Times New Roman" w:hAnsi="Times New Roman" w:cs="Times New Roman"/>
          <w:sz w:val="24"/>
          <w:szCs w:val="24"/>
        </w:rPr>
        <w:t>The governing Liberals, who are also facing years of red ink, are eager to find new revenue streams to eliminate their massive deficit and fund expensive promises ahead of the 2011 election.</w:t>
      </w:r>
    </w:p>
    <w:p w:rsidR="00E74F6E" w:rsidRPr="00E74F6E" w:rsidRDefault="00E74F6E" w:rsidP="00E74F6E">
      <w:pPr>
        <w:spacing w:before="100" w:beforeAutospacing="1" w:after="100" w:afterAutospacing="1" w:line="240" w:lineRule="auto"/>
        <w:rPr>
          <w:rFonts w:ascii="Times New Roman" w:eastAsia="Times New Roman" w:hAnsi="Times New Roman" w:cs="Times New Roman"/>
          <w:sz w:val="24"/>
          <w:szCs w:val="24"/>
        </w:rPr>
      </w:pPr>
      <w:r w:rsidRPr="00E74F6E">
        <w:rPr>
          <w:rFonts w:ascii="Times New Roman" w:eastAsia="Times New Roman" w:hAnsi="Times New Roman" w:cs="Times New Roman"/>
          <w:sz w:val="24"/>
          <w:szCs w:val="24"/>
        </w:rPr>
        <w:t xml:space="preserve">Premier Dalton </w:t>
      </w:r>
      <w:proofErr w:type="spellStart"/>
      <w:r w:rsidRPr="00E74F6E">
        <w:rPr>
          <w:rFonts w:ascii="Times New Roman" w:eastAsia="Times New Roman" w:hAnsi="Times New Roman" w:cs="Times New Roman"/>
          <w:sz w:val="24"/>
          <w:szCs w:val="24"/>
        </w:rPr>
        <w:t>McGuinty's</w:t>
      </w:r>
      <w:proofErr w:type="spellEnd"/>
      <w:r w:rsidRPr="00E74F6E">
        <w:rPr>
          <w:rFonts w:ascii="Times New Roman" w:eastAsia="Times New Roman" w:hAnsi="Times New Roman" w:cs="Times New Roman"/>
          <w:sz w:val="24"/>
          <w:szCs w:val="24"/>
        </w:rPr>
        <w:t xml:space="preserve"> legacy project of full-day kindergarten for four- and five-year-olds will cost an additional $5 billion alone a year once it's fully implemented.</w:t>
      </w:r>
    </w:p>
    <w:p w:rsidR="00E74F6E" w:rsidRPr="00E74F6E" w:rsidRDefault="00E74F6E" w:rsidP="00E74F6E">
      <w:pPr>
        <w:spacing w:before="100" w:beforeAutospacing="1" w:after="100" w:afterAutospacing="1" w:line="240" w:lineRule="auto"/>
        <w:rPr>
          <w:rFonts w:ascii="Times New Roman" w:eastAsia="Times New Roman" w:hAnsi="Times New Roman" w:cs="Times New Roman"/>
          <w:sz w:val="24"/>
          <w:szCs w:val="24"/>
        </w:rPr>
      </w:pPr>
      <w:r w:rsidRPr="00E74F6E">
        <w:rPr>
          <w:rFonts w:ascii="Times New Roman" w:eastAsia="Times New Roman" w:hAnsi="Times New Roman" w:cs="Times New Roman"/>
          <w:sz w:val="24"/>
          <w:szCs w:val="24"/>
        </w:rPr>
        <w:lastRenderedPageBreak/>
        <w:t xml:space="preserve">Duncan already scrapped potentially lucrative plans to merge four of </w:t>
      </w:r>
      <w:proofErr w:type="spellStart"/>
      <w:r w:rsidRPr="00E74F6E">
        <w:rPr>
          <w:rFonts w:ascii="Times New Roman" w:eastAsia="Times New Roman" w:hAnsi="Times New Roman" w:cs="Times New Roman"/>
          <w:sz w:val="24"/>
          <w:szCs w:val="24"/>
        </w:rPr>
        <w:t>of</w:t>
      </w:r>
      <w:proofErr w:type="spellEnd"/>
      <w:r w:rsidRPr="00E74F6E">
        <w:rPr>
          <w:rFonts w:ascii="Times New Roman" w:eastAsia="Times New Roman" w:hAnsi="Times New Roman" w:cs="Times New Roman"/>
          <w:sz w:val="24"/>
          <w:szCs w:val="24"/>
        </w:rPr>
        <w:t xml:space="preserve"> the province's biggest Crown corporations into a so-called </w:t>
      </w:r>
      <w:proofErr w:type="spellStart"/>
      <w:r w:rsidRPr="00E74F6E">
        <w:rPr>
          <w:rFonts w:ascii="Times New Roman" w:eastAsia="Times New Roman" w:hAnsi="Times New Roman" w:cs="Times New Roman"/>
          <w:sz w:val="24"/>
          <w:szCs w:val="24"/>
        </w:rPr>
        <w:t>SuperCorp</w:t>
      </w:r>
      <w:proofErr w:type="spellEnd"/>
      <w:r w:rsidRPr="00E74F6E">
        <w:rPr>
          <w:rFonts w:ascii="Times New Roman" w:eastAsia="Times New Roman" w:hAnsi="Times New Roman" w:cs="Times New Roman"/>
          <w:sz w:val="24"/>
          <w:szCs w:val="24"/>
        </w:rPr>
        <w:t xml:space="preserve"> and sell off a stake to private investors, and is now headed for a showdown with public-sector unions over planned wage freezes.</w:t>
      </w:r>
    </w:p>
    <w:p w:rsidR="00E74F6E" w:rsidRPr="00E74F6E" w:rsidRDefault="00E74F6E" w:rsidP="00E74F6E">
      <w:pPr>
        <w:spacing w:before="100" w:beforeAutospacing="1" w:after="100" w:afterAutospacing="1" w:line="240" w:lineRule="auto"/>
        <w:rPr>
          <w:rFonts w:ascii="Times New Roman" w:eastAsia="Times New Roman" w:hAnsi="Times New Roman" w:cs="Times New Roman"/>
          <w:sz w:val="24"/>
          <w:szCs w:val="24"/>
        </w:rPr>
      </w:pPr>
      <w:r w:rsidRPr="00E74F6E">
        <w:rPr>
          <w:rFonts w:ascii="Times New Roman" w:eastAsia="Times New Roman" w:hAnsi="Times New Roman" w:cs="Times New Roman"/>
          <w:sz w:val="24"/>
          <w:szCs w:val="24"/>
        </w:rPr>
        <w:t>With online gambling, the government estimates it could rake in $100 million annually within five years.</w:t>
      </w:r>
    </w:p>
    <w:p w:rsidR="00E74F6E" w:rsidRPr="00E74F6E" w:rsidRDefault="00E74F6E" w:rsidP="00E74F6E">
      <w:pPr>
        <w:spacing w:before="100" w:beforeAutospacing="1" w:after="100" w:afterAutospacing="1" w:line="240" w:lineRule="auto"/>
        <w:rPr>
          <w:rFonts w:ascii="Times New Roman" w:eastAsia="Times New Roman" w:hAnsi="Times New Roman" w:cs="Times New Roman"/>
          <w:sz w:val="24"/>
          <w:szCs w:val="24"/>
        </w:rPr>
      </w:pPr>
      <w:r w:rsidRPr="00E74F6E">
        <w:rPr>
          <w:rFonts w:ascii="Times New Roman" w:eastAsia="Times New Roman" w:hAnsi="Times New Roman" w:cs="Times New Roman"/>
          <w:sz w:val="24"/>
          <w:szCs w:val="24"/>
        </w:rPr>
        <w:t>But it wants to avoid the blunders that befell B.C. when it launched its new online casino last month, Godfrey said.</w:t>
      </w:r>
    </w:p>
    <w:p w:rsidR="00E74F6E" w:rsidRPr="00E74F6E" w:rsidRDefault="00E74F6E" w:rsidP="00E74F6E">
      <w:pPr>
        <w:spacing w:before="100" w:beforeAutospacing="1" w:after="100" w:afterAutospacing="1" w:line="240" w:lineRule="auto"/>
        <w:rPr>
          <w:rFonts w:ascii="Times New Roman" w:eastAsia="Times New Roman" w:hAnsi="Times New Roman" w:cs="Times New Roman"/>
          <w:sz w:val="24"/>
          <w:szCs w:val="24"/>
        </w:rPr>
      </w:pPr>
      <w:r w:rsidRPr="00E74F6E">
        <w:rPr>
          <w:rFonts w:ascii="Times New Roman" w:eastAsia="Times New Roman" w:hAnsi="Times New Roman" w:cs="Times New Roman"/>
          <w:sz w:val="24"/>
          <w:szCs w:val="24"/>
        </w:rPr>
        <w:t>A glitch that allowed dozens of gamblers to place bets with other users' money and, in some cases, see their personal information forced B.C. to shut down its revamped PlayNow.com site almost as soon as it was up and running.</w:t>
      </w:r>
    </w:p>
    <w:p w:rsidR="00E74F6E" w:rsidRPr="00E74F6E" w:rsidRDefault="00E74F6E" w:rsidP="00E74F6E">
      <w:pPr>
        <w:spacing w:before="100" w:beforeAutospacing="1" w:after="100" w:afterAutospacing="1" w:line="240" w:lineRule="auto"/>
        <w:rPr>
          <w:rFonts w:ascii="Times New Roman" w:eastAsia="Times New Roman" w:hAnsi="Times New Roman" w:cs="Times New Roman"/>
          <w:sz w:val="24"/>
          <w:szCs w:val="24"/>
        </w:rPr>
      </w:pPr>
      <w:r w:rsidRPr="00E74F6E">
        <w:rPr>
          <w:rFonts w:ascii="Times New Roman" w:eastAsia="Times New Roman" w:hAnsi="Times New Roman" w:cs="Times New Roman"/>
          <w:sz w:val="24"/>
          <w:szCs w:val="24"/>
        </w:rPr>
        <w:t>The province's privacy watchdog is now investigating the breach, which tarnished B.C.'s image as the first jurisdiction in North America to offer legal, casino-style gambling online.</w:t>
      </w:r>
    </w:p>
    <w:p w:rsidR="00E74F6E" w:rsidRPr="00E74F6E" w:rsidRDefault="00E74F6E" w:rsidP="00E74F6E">
      <w:pPr>
        <w:spacing w:before="100" w:beforeAutospacing="1" w:after="100" w:afterAutospacing="1" w:line="240" w:lineRule="auto"/>
        <w:rPr>
          <w:rFonts w:ascii="Times New Roman" w:eastAsia="Times New Roman" w:hAnsi="Times New Roman" w:cs="Times New Roman"/>
          <w:sz w:val="24"/>
          <w:szCs w:val="24"/>
        </w:rPr>
      </w:pPr>
      <w:r w:rsidRPr="00E74F6E">
        <w:rPr>
          <w:rFonts w:ascii="Times New Roman" w:eastAsia="Times New Roman" w:hAnsi="Times New Roman" w:cs="Times New Roman"/>
          <w:sz w:val="24"/>
          <w:szCs w:val="24"/>
        </w:rPr>
        <w:t xml:space="preserve">The Atlantic Lottery Corp.'s website, in operation since 2004, allows gamblers to buy lottery tickets and play interactive games, but not traditional card games, said ALC spokeswoman Tracy Kenney. The Atlantic </w:t>
      </w:r>
      <w:proofErr w:type="gramStart"/>
      <w:r w:rsidRPr="00E74F6E">
        <w:rPr>
          <w:rFonts w:ascii="Times New Roman" w:eastAsia="Times New Roman" w:hAnsi="Times New Roman" w:cs="Times New Roman"/>
          <w:sz w:val="24"/>
          <w:szCs w:val="24"/>
        </w:rPr>
        <w:t>provinces</w:t>
      </w:r>
      <w:proofErr w:type="gramEnd"/>
      <w:r w:rsidRPr="00E74F6E">
        <w:rPr>
          <w:rFonts w:ascii="Times New Roman" w:eastAsia="Times New Roman" w:hAnsi="Times New Roman" w:cs="Times New Roman"/>
          <w:sz w:val="24"/>
          <w:szCs w:val="24"/>
        </w:rPr>
        <w:t>, Quebec and B.C. are working together on a common platform for online casino games.</w:t>
      </w:r>
    </w:p>
    <w:p w:rsidR="00E74F6E" w:rsidRPr="00E74F6E" w:rsidRDefault="00E74F6E" w:rsidP="00E74F6E">
      <w:pPr>
        <w:spacing w:before="100" w:beforeAutospacing="1" w:after="100" w:afterAutospacing="1" w:line="240" w:lineRule="auto"/>
        <w:rPr>
          <w:rFonts w:ascii="Times New Roman" w:eastAsia="Times New Roman" w:hAnsi="Times New Roman" w:cs="Times New Roman"/>
          <w:sz w:val="24"/>
          <w:szCs w:val="24"/>
        </w:rPr>
      </w:pPr>
      <w:r w:rsidRPr="00E74F6E">
        <w:rPr>
          <w:rFonts w:ascii="Times New Roman" w:eastAsia="Times New Roman" w:hAnsi="Times New Roman" w:cs="Times New Roman"/>
          <w:sz w:val="24"/>
          <w:szCs w:val="24"/>
        </w:rPr>
        <w:t xml:space="preserve">Ontario was approached by the Atlantic </w:t>
      </w:r>
      <w:proofErr w:type="gramStart"/>
      <w:r w:rsidRPr="00E74F6E">
        <w:rPr>
          <w:rFonts w:ascii="Times New Roman" w:eastAsia="Times New Roman" w:hAnsi="Times New Roman" w:cs="Times New Roman"/>
          <w:sz w:val="24"/>
          <w:szCs w:val="24"/>
        </w:rPr>
        <w:t>provinces</w:t>
      </w:r>
      <w:proofErr w:type="gramEnd"/>
      <w:r w:rsidRPr="00E74F6E">
        <w:rPr>
          <w:rFonts w:ascii="Times New Roman" w:eastAsia="Times New Roman" w:hAnsi="Times New Roman" w:cs="Times New Roman"/>
          <w:sz w:val="24"/>
          <w:szCs w:val="24"/>
        </w:rPr>
        <w:t xml:space="preserve"> to share their software, but no decision has been made yet, said Duncan.</w:t>
      </w:r>
    </w:p>
    <w:p w:rsidR="00E74F6E" w:rsidRPr="00E74F6E" w:rsidRDefault="00E74F6E" w:rsidP="00E74F6E">
      <w:pPr>
        <w:spacing w:before="100" w:beforeAutospacing="1" w:after="100" w:afterAutospacing="1" w:line="240" w:lineRule="auto"/>
        <w:rPr>
          <w:rFonts w:ascii="Times New Roman" w:eastAsia="Times New Roman" w:hAnsi="Times New Roman" w:cs="Times New Roman"/>
          <w:sz w:val="24"/>
          <w:szCs w:val="24"/>
        </w:rPr>
      </w:pPr>
      <w:proofErr w:type="spellStart"/>
      <w:r w:rsidRPr="00E74F6E">
        <w:rPr>
          <w:rFonts w:ascii="Times New Roman" w:eastAsia="Times New Roman" w:hAnsi="Times New Roman" w:cs="Times New Roman"/>
          <w:sz w:val="24"/>
          <w:szCs w:val="24"/>
        </w:rPr>
        <w:t>Saskatchwan</w:t>
      </w:r>
      <w:proofErr w:type="spellEnd"/>
      <w:r w:rsidRPr="00E74F6E">
        <w:rPr>
          <w:rFonts w:ascii="Times New Roman" w:eastAsia="Times New Roman" w:hAnsi="Times New Roman" w:cs="Times New Roman"/>
          <w:sz w:val="24"/>
          <w:szCs w:val="24"/>
        </w:rPr>
        <w:t xml:space="preserve"> is considering online gambling and will watch the other provinces closely, said Ken </w:t>
      </w:r>
      <w:proofErr w:type="spellStart"/>
      <w:r w:rsidRPr="00E74F6E">
        <w:rPr>
          <w:rFonts w:ascii="Times New Roman" w:eastAsia="Times New Roman" w:hAnsi="Times New Roman" w:cs="Times New Roman"/>
          <w:sz w:val="24"/>
          <w:szCs w:val="24"/>
        </w:rPr>
        <w:t>Cheveldayoff</w:t>
      </w:r>
      <w:proofErr w:type="spellEnd"/>
      <w:r w:rsidRPr="00E74F6E">
        <w:rPr>
          <w:rFonts w:ascii="Times New Roman" w:eastAsia="Times New Roman" w:hAnsi="Times New Roman" w:cs="Times New Roman"/>
          <w:sz w:val="24"/>
          <w:szCs w:val="24"/>
        </w:rPr>
        <w:t>, minister responsible for the Saskatchewan Gaming Corporation.</w:t>
      </w:r>
    </w:p>
    <w:p w:rsidR="00E74F6E" w:rsidRPr="00E74F6E" w:rsidRDefault="00E74F6E" w:rsidP="00E74F6E">
      <w:pPr>
        <w:spacing w:before="100" w:beforeAutospacing="1" w:after="100" w:afterAutospacing="1" w:line="240" w:lineRule="auto"/>
        <w:rPr>
          <w:rFonts w:ascii="Times New Roman" w:eastAsia="Times New Roman" w:hAnsi="Times New Roman" w:cs="Times New Roman"/>
          <w:sz w:val="24"/>
          <w:szCs w:val="24"/>
        </w:rPr>
      </w:pPr>
      <w:r w:rsidRPr="00E74F6E">
        <w:rPr>
          <w:rFonts w:ascii="Times New Roman" w:eastAsia="Times New Roman" w:hAnsi="Times New Roman" w:cs="Times New Roman"/>
          <w:sz w:val="24"/>
          <w:szCs w:val="24"/>
        </w:rPr>
        <w:t>"We know that it's happening, that Saskatchewan residents are participating in it," he said in a phone interview.</w:t>
      </w:r>
    </w:p>
    <w:p w:rsidR="00E74F6E" w:rsidRPr="00E74F6E" w:rsidRDefault="00E74F6E" w:rsidP="00E74F6E">
      <w:pPr>
        <w:spacing w:before="100" w:beforeAutospacing="1" w:after="100" w:afterAutospacing="1" w:line="240" w:lineRule="auto"/>
        <w:rPr>
          <w:rFonts w:ascii="Times New Roman" w:eastAsia="Times New Roman" w:hAnsi="Times New Roman" w:cs="Times New Roman"/>
          <w:sz w:val="24"/>
          <w:szCs w:val="24"/>
        </w:rPr>
      </w:pPr>
      <w:r w:rsidRPr="00E74F6E">
        <w:rPr>
          <w:rFonts w:ascii="Times New Roman" w:eastAsia="Times New Roman" w:hAnsi="Times New Roman" w:cs="Times New Roman"/>
          <w:sz w:val="24"/>
          <w:szCs w:val="24"/>
        </w:rPr>
        <w:t>"There's revenue that the province could gain from being involved and being a regulator of it. But at the same time ... with online gaming it's hard to police exactly who is being involved and we want to make sure that it's those that are 18 and older and those that are responsible with their gambling."</w:t>
      </w:r>
    </w:p>
    <w:p w:rsidR="00E74F6E" w:rsidRPr="00E74F6E" w:rsidRDefault="00E74F6E" w:rsidP="00E74F6E">
      <w:pPr>
        <w:spacing w:before="100" w:beforeAutospacing="1" w:after="100" w:afterAutospacing="1" w:line="240" w:lineRule="auto"/>
        <w:rPr>
          <w:rFonts w:ascii="Times New Roman" w:eastAsia="Times New Roman" w:hAnsi="Times New Roman" w:cs="Times New Roman"/>
          <w:sz w:val="24"/>
          <w:szCs w:val="24"/>
        </w:rPr>
      </w:pPr>
      <w:r w:rsidRPr="00E74F6E">
        <w:rPr>
          <w:rFonts w:ascii="Times New Roman" w:eastAsia="Times New Roman" w:hAnsi="Times New Roman" w:cs="Times New Roman"/>
          <w:sz w:val="24"/>
          <w:szCs w:val="24"/>
        </w:rPr>
        <w:t>Experts say online gambling operations are cheap to set up, but the social costs — particularly among Internet-savvy youth — can be devastating.</w:t>
      </w:r>
    </w:p>
    <w:p w:rsidR="00E74F6E" w:rsidRPr="00E74F6E" w:rsidRDefault="00E74F6E" w:rsidP="00E74F6E">
      <w:pPr>
        <w:spacing w:before="100" w:beforeAutospacing="1" w:after="100" w:afterAutospacing="1" w:line="240" w:lineRule="auto"/>
        <w:rPr>
          <w:rFonts w:ascii="Times New Roman" w:eastAsia="Times New Roman" w:hAnsi="Times New Roman" w:cs="Times New Roman"/>
          <w:sz w:val="24"/>
          <w:szCs w:val="24"/>
        </w:rPr>
      </w:pPr>
      <w:r w:rsidRPr="00E74F6E">
        <w:rPr>
          <w:rFonts w:ascii="Times New Roman" w:eastAsia="Times New Roman" w:hAnsi="Times New Roman" w:cs="Times New Roman"/>
          <w:sz w:val="24"/>
          <w:szCs w:val="24"/>
        </w:rPr>
        <w:t xml:space="preserve">The Ontario Liberals, who recently banned drivers 21 and under from having any alcohol in their system, said </w:t>
      </w:r>
      <w:proofErr w:type="gramStart"/>
      <w:r w:rsidRPr="00E74F6E">
        <w:rPr>
          <w:rFonts w:ascii="Times New Roman" w:eastAsia="Times New Roman" w:hAnsi="Times New Roman" w:cs="Times New Roman"/>
          <w:sz w:val="24"/>
          <w:szCs w:val="24"/>
        </w:rPr>
        <w:t>raising</w:t>
      </w:r>
      <w:proofErr w:type="gramEnd"/>
      <w:r w:rsidRPr="00E74F6E">
        <w:rPr>
          <w:rFonts w:ascii="Times New Roman" w:eastAsia="Times New Roman" w:hAnsi="Times New Roman" w:cs="Times New Roman"/>
          <w:sz w:val="24"/>
          <w:szCs w:val="24"/>
        </w:rPr>
        <w:t xml:space="preserve"> the legal gambling age never entered into their discussions on Internet wagering.</w:t>
      </w:r>
    </w:p>
    <w:p w:rsidR="00E74F6E" w:rsidRPr="00E74F6E" w:rsidRDefault="00E74F6E" w:rsidP="00E74F6E">
      <w:pPr>
        <w:spacing w:before="100" w:beforeAutospacing="1" w:after="100" w:afterAutospacing="1" w:line="240" w:lineRule="auto"/>
        <w:rPr>
          <w:rFonts w:ascii="Times New Roman" w:eastAsia="Times New Roman" w:hAnsi="Times New Roman" w:cs="Times New Roman"/>
          <w:sz w:val="24"/>
          <w:szCs w:val="24"/>
        </w:rPr>
      </w:pPr>
      <w:r w:rsidRPr="00E74F6E">
        <w:rPr>
          <w:rFonts w:ascii="Times New Roman" w:eastAsia="Times New Roman" w:hAnsi="Times New Roman" w:cs="Times New Roman"/>
          <w:sz w:val="24"/>
          <w:szCs w:val="24"/>
        </w:rPr>
        <w:t xml:space="preserve">The gambling announcement came as the province's ombudsman delivered a scathing report on the restructuring of hospital services in Hamilton and </w:t>
      </w:r>
      <w:proofErr w:type="spellStart"/>
      <w:r w:rsidRPr="00E74F6E">
        <w:rPr>
          <w:rFonts w:ascii="Times New Roman" w:eastAsia="Times New Roman" w:hAnsi="Times New Roman" w:cs="Times New Roman"/>
          <w:sz w:val="24"/>
          <w:szCs w:val="24"/>
        </w:rPr>
        <w:t>Niagara.It</w:t>
      </w:r>
      <w:proofErr w:type="spellEnd"/>
      <w:r w:rsidRPr="00E74F6E">
        <w:rPr>
          <w:rFonts w:ascii="Times New Roman" w:eastAsia="Times New Roman" w:hAnsi="Times New Roman" w:cs="Times New Roman"/>
          <w:sz w:val="24"/>
          <w:szCs w:val="24"/>
        </w:rPr>
        <w:t xml:space="preserve"> also came out after </w:t>
      </w:r>
      <w:proofErr w:type="spellStart"/>
      <w:r w:rsidRPr="00E74F6E">
        <w:rPr>
          <w:rFonts w:ascii="Times New Roman" w:eastAsia="Times New Roman" w:hAnsi="Times New Roman" w:cs="Times New Roman"/>
          <w:sz w:val="24"/>
          <w:szCs w:val="24"/>
        </w:rPr>
        <w:t>McGuinty</w:t>
      </w:r>
      <w:proofErr w:type="spellEnd"/>
      <w:r w:rsidRPr="00E74F6E">
        <w:rPr>
          <w:rFonts w:ascii="Times New Roman" w:eastAsia="Times New Roman" w:hAnsi="Times New Roman" w:cs="Times New Roman"/>
          <w:sz w:val="24"/>
          <w:szCs w:val="24"/>
        </w:rPr>
        <w:t xml:space="preserve"> was available for questions from reporters.</w:t>
      </w:r>
    </w:p>
    <w:p w:rsidR="00E74F6E" w:rsidRPr="00E74F6E" w:rsidRDefault="00E74F6E" w:rsidP="00E74F6E">
      <w:pPr>
        <w:spacing w:before="100" w:beforeAutospacing="1" w:after="100" w:afterAutospacing="1" w:line="240" w:lineRule="auto"/>
        <w:rPr>
          <w:rFonts w:ascii="Times New Roman" w:eastAsia="Times New Roman" w:hAnsi="Times New Roman" w:cs="Times New Roman"/>
          <w:sz w:val="24"/>
          <w:szCs w:val="24"/>
        </w:rPr>
      </w:pPr>
      <w:r w:rsidRPr="00E74F6E">
        <w:rPr>
          <w:rFonts w:ascii="Times New Roman" w:eastAsia="Times New Roman" w:hAnsi="Times New Roman" w:cs="Times New Roman"/>
          <w:sz w:val="24"/>
          <w:szCs w:val="24"/>
        </w:rPr>
        <w:lastRenderedPageBreak/>
        <w:t xml:space="preserve">It seems the Liberals want to bury some bad news with headlines about online gambling, said NDP Leader Andrea </w:t>
      </w:r>
      <w:proofErr w:type="spellStart"/>
      <w:r w:rsidRPr="00E74F6E">
        <w:rPr>
          <w:rFonts w:ascii="Times New Roman" w:eastAsia="Times New Roman" w:hAnsi="Times New Roman" w:cs="Times New Roman"/>
          <w:sz w:val="24"/>
          <w:szCs w:val="24"/>
        </w:rPr>
        <w:t>Horwath</w:t>
      </w:r>
      <w:proofErr w:type="spellEnd"/>
      <w:r w:rsidRPr="00E74F6E">
        <w:rPr>
          <w:rFonts w:ascii="Times New Roman" w:eastAsia="Times New Roman" w:hAnsi="Times New Roman" w:cs="Times New Roman"/>
          <w:sz w:val="24"/>
          <w:szCs w:val="24"/>
        </w:rPr>
        <w:t>.</w:t>
      </w:r>
    </w:p>
    <w:p w:rsidR="00E74F6E" w:rsidRPr="00E74F6E" w:rsidRDefault="00E74F6E" w:rsidP="00E74F6E">
      <w:pPr>
        <w:spacing w:before="100" w:beforeAutospacing="1" w:after="100" w:afterAutospacing="1" w:line="240" w:lineRule="auto"/>
        <w:rPr>
          <w:rFonts w:ascii="Times New Roman" w:eastAsia="Times New Roman" w:hAnsi="Times New Roman" w:cs="Times New Roman"/>
          <w:sz w:val="24"/>
          <w:szCs w:val="24"/>
        </w:rPr>
      </w:pPr>
      <w:r w:rsidRPr="00E74F6E">
        <w:rPr>
          <w:rFonts w:ascii="Times New Roman" w:eastAsia="Times New Roman" w:hAnsi="Times New Roman" w:cs="Times New Roman"/>
          <w:sz w:val="24"/>
          <w:szCs w:val="24"/>
        </w:rPr>
        <w:t>"Regardless of the timing, I think it's a big mistake," she said.</w:t>
      </w:r>
    </w:p>
    <w:p w:rsidR="00E74F6E" w:rsidRPr="00E74F6E" w:rsidRDefault="00E74F6E" w:rsidP="00E74F6E">
      <w:pPr>
        <w:spacing w:before="100" w:beforeAutospacing="1" w:after="100" w:afterAutospacing="1" w:line="240" w:lineRule="auto"/>
        <w:rPr>
          <w:rFonts w:ascii="Times New Roman" w:eastAsia="Times New Roman" w:hAnsi="Times New Roman" w:cs="Times New Roman"/>
          <w:sz w:val="24"/>
          <w:szCs w:val="24"/>
        </w:rPr>
      </w:pPr>
      <w:r w:rsidRPr="00E74F6E">
        <w:rPr>
          <w:rFonts w:ascii="Times New Roman" w:eastAsia="Times New Roman" w:hAnsi="Times New Roman" w:cs="Times New Roman"/>
          <w:sz w:val="24"/>
          <w:szCs w:val="24"/>
        </w:rPr>
        <w:t xml:space="preserve">Online betting will appeal to gambling addicts and youth, </w:t>
      </w:r>
      <w:proofErr w:type="spellStart"/>
      <w:r w:rsidRPr="00E74F6E">
        <w:rPr>
          <w:rFonts w:ascii="Times New Roman" w:eastAsia="Times New Roman" w:hAnsi="Times New Roman" w:cs="Times New Roman"/>
          <w:sz w:val="24"/>
          <w:szCs w:val="24"/>
        </w:rPr>
        <w:t>Horwath</w:t>
      </w:r>
      <w:proofErr w:type="spellEnd"/>
      <w:r w:rsidRPr="00E74F6E">
        <w:rPr>
          <w:rFonts w:ascii="Times New Roman" w:eastAsia="Times New Roman" w:hAnsi="Times New Roman" w:cs="Times New Roman"/>
          <w:sz w:val="24"/>
          <w:szCs w:val="24"/>
        </w:rPr>
        <w:t xml:space="preserve"> added.</w:t>
      </w:r>
    </w:p>
    <w:p w:rsidR="00E74F6E" w:rsidRPr="00E74F6E" w:rsidRDefault="00E74F6E" w:rsidP="00E74F6E">
      <w:pPr>
        <w:spacing w:before="100" w:beforeAutospacing="1" w:after="100" w:afterAutospacing="1" w:line="240" w:lineRule="auto"/>
        <w:rPr>
          <w:rFonts w:ascii="Times New Roman" w:eastAsia="Times New Roman" w:hAnsi="Times New Roman" w:cs="Times New Roman"/>
          <w:sz w:val="24"/>
          <w:szCs w:val="24"/>
        </w:rPr>
      </w:pPr>
      <w:r w:rsidRPr="00E74F6E">
        <w:rPr>
          <w:rFonts w:ascii="Times New Roman" w:eastAsia="Times New Roman" w:hAnsi="Times New Roman" w:cs="Times New Roman"/>
          <w:sz w:val="24"/>
          <w:szCs w:val="24"/>
        </w:rPr>
        <w:t>"In both cases, we already have a problem," she said. "Why make it worse?"</w:t>
      </w:r>
    </w:p>
    <w:p w:rsidR="00E74F6E" w:rsidRPr="00E74F6E" w:rsidRDefault="00E74F6E" w:rsidP="00E74F6E">
      <w:pPr>
        <w:spacing w:before="100" w:beforeAutospacing="1" w:after="100" w:afterAutospacing="1" w:line="240" w:lineRule="auto"/>
        <w:rPr>
          <w:rFonts w:ascii="Times New Roman" w:eastAsia="Times New Roman" w:hAnsi="Times New Roman" w:cs="Times New Roman"/>
          <w:sz w:val="24"/>
          <w:szCs w:val="24"/>
        </w:rPr>
      </w:pPr>
      <w:r w:rsidRPr="00E74F6E">
        <w:rPr>
          <w:rFonts w:ascii="Times New Roman" w:eastAsia="Times New Roman" w:hAnsi="Times New Roman" w:cs="Times New Roman"/>
          <w:sz w:val="24"/>
          <w:szCs w:val="24"/>
        </w:rPr>
        <w:t>- With files from Jennifer Graham in Regina.</w:t>
      </w:r>
    </w:p>
    <w:p w:rsidR="00E74F6E" w:rsidRPr="00E74F6E" w:rsidRDefault="00E74F6E" w:rsidP="00E74F6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1714500" cy="1371600"/>
            <wp:effectExtent l="19050" t="0" r="0" b="0"/>
            <wp:docPr id="2" name="Picture 2" descr="FILE- Ontario Finance Minister Dwight Duncan in Lakeside, P.E.I. on Monday, June 14, 2010. THE CANADIAN PRESS/Andrew Vaughan">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LE- Ontario Finance Minister Dwight Duncan in Lakeside, P.E.I. on Monday, June 14, 2010. THE CANADIAN PRESS/Andrew Vaughan">
                      <a:hlinkClick r:id="rId5"/>
                    </pic:cNvPr>
                    <pic:cNvPicPr>
                      <a:picLocks noChangeAspect="1" noChangeArrowheads="1"/>
                    </pic:cNvPicPr>
                  </pic:nvPicPr>
                  <pic:blipFill>
                    <a:blip r:embed="rId6"/>
                    <a:srcRect/>
                    <a:stretch>
                      <a:fillRect/>
                    </a:stretch>
                  </pic:blipFill>
                  <pic:spPr bwMode="auto">
                    <a:xfrm>
                      <a:off x="0" y="0"/>
                      <a:ext cx="1714500" cy="1371600"/>
                    </a:xfrm>
                    <a:prstGeom prst="rect">
                      <a:avLst/>
                    </a:prstGeom>
                    <a:noFill/>
                    <a:ln w="9525">
                      <a:noFill/>
                      <a:miter lim="800000"/>
                      <a:headEnd/>
                      <a:tailEnd/>
                    </a:ln>
                  </pic:spPr>
                </pic:pic>
              </a:graphicData>
            </a:graphic>
          </wp:inline>
        </w:drawing>
      </w:r>
    </w:p>
    <w:p w:rsidR="00D21120" w:rsidRDefault="0079459D" w:rsidP="00CF4731">
      <w:pPr>
        <w:spacing w:after="0" w:line="240" w:lineRule="auto"/>
        <w:rPr>
          <w:rFonts w:ascii="Times New Roman" w:eastAsia="Times New Roman" w:hAnsi="Times New Roman" w:cs="Times New Roman"/>
          <w:sz w:val="24"/>
          <w:szCs w:val="24"/>
        </w:rPr>
      </w:pPr>
      <w:hyperlink r:id="rId7" w:history="1">
        <w:r w:rsidR="00E74F6E" w:rsidRPr="00E74F6E">
          <w:rPr>
            <w:rFonts w:ascii="Times New Roman" w:eastAsia="Times New Roman" w:hAnsi="Times New Roman" w:cs="Times New Roman"/>
            <w:color w:val="0000FF"/>
            <w:sz w:val="24"/>
            <w:szCs w:val="24"/>
            <w:u w:val="single"/>
          </w:rPr>
          <w:t>The Canadian Press Photo:</w:t>
        </w:r>
      </w:hyperlink>
      <w:r w:rsidR="00E74F6E" w:rsidRPr="00E74F6E">
        <w:rPr>
          <w:rFonts w:ascii="Times New Roman" w:eastAsia="Times New Roman" w:hAnsi="Times New Roman" w:cs="Times New Roman"/>
          <w:sz w:val="24"/>
          <w:szCs w:val="24"/>
        </w:rPr>
        <w:t xml:space="preserve"> FILE- Ontario Finance Minister Dwight Duncan in Lakeside, P.E.I. o</w:t>
      </w:r>
      <w:r w:rsidR="00CF4731">
        <w:rPr>
          <w:rFonts w:ascii="Times New Roman" w:eastAsia="Times New Roman" w:hAnsi="Times New Roman" w:cs="Times New Roman"/>
          <w:sz w:val="24"/>
          <w:szCs w:val="24"/>
        </w:rPr>
        <w:t>n Monday, June 14, 2010. Politicians smell the money! Gambling belongs to us!</w:t>
      </w:r>
    </w:p>
    <w:p w:rsidR="00CF4731" w:rsidRDefault="00CF4731" w:rsidP="00CF473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fatty pig likes the income from gambling.</w:t>
      </w:r>
    </w:p>
    <w:p w:rsidR="00111BAD" w:rsidRDefault="00111BAD" w:rsidP="00CF473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 can we ensure fair gambling conditions for people from casinos when </w:t>
      </w:r>
      <w:r w:rsidR="0052286A">
        <w:rPr>
          <w:rFonts w:ascii="Times New Roman" w:eastAsia="Times New Roman" w:hAnsi="Times New Roman" w:cs="Times New Roman"/>
          <w:sz w:val="24"/>
          <w:szCs w:val="24"/>
        </w:rPr>
        <w:t xml:space="preserve">politicians are the bosses? Politicians </w:t>
      </w:r>
      <w:r>
        <w:rPr>
          <w:rFonts w:ascii="Times New Roman" w:eastAsia="Times New Roman" w:hAnsi="Times New Roman" w:cs="Times New Roman"/>
          <w:sz w:val="24"/>
          <w:szCs w:val="24"/>
        </w:rPr>
        <w:t xml:space="preserve">already </w:t>
      </w:r>
      <w:r w:rsidR="0052286A">
        <w:rPr>
          <w:rFonts w:ascii="Times New Roman" w:eastAsia="Times New Roman" w:hAnsi="Times New Roman" w:cs="Times New Roman"/>
          <w:sz w:val="24"/>
          <w:szCs w:val="24"/>
        </w:rPr>
        <w:t xml:space="preserve">have the overhand over the </w:t>
      </w:r>
      <w:r>
        <w:rPr>
          <w:rFonts w:ascii="Times New Roman" w:eastAsia="Times New Roman" w:hAnsi="Times New Roman" w:cs="Times New Roman"/>
          <w:sz w:val="24"/>
          <w:szCs w:val="24"/>
        </w:rPr>
        <w:t>la</w:t>
      </w:r>
      <w:r w:rsidR="00AF0D4A">
        <w:rPr>
          <w:rFonts w:ascii="Times New Roman" w:eastAsia="Times New Roman" w:hAnsi="Times New Roman" w:cs="Times New Roman"/>
          <w:sz w:val="24"/>
          <w:szCs w:val="24"/>
        </w:rPr>
        <w:t>nd and charity casinos</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Now will be added the online casinos.</w:t>
      </w:r>
      <w:proofErr w:type="gramEnd"/>
      <w:r w:rsidR="00AF0D4A">
        <w:rPr>
          <w:rFonts w:ascii="Times New Roman" w:eastAsia="Times New Roman" w:hAnsi="Times New Roman" w:cs="Times New Roman"/>
          <w:sz w:val="24"/>
          <w:szCs w:val="24"/>
        </w:rPr>
        <w:t xml:space="preserve"> The gambling industry is the best income for scrupulous politicians.</w:t>
      </w:r>
    </w:p>
    <w:p w:rsidR="00111BAD" w:rsidRDefault="00111BAD" w:rsidP="00CF473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slot machines are already financial graves for</w:t>
      </w:r>
      <w:r w:rsidR="0052286A">
        <w:rPr>
          <w:rFonts w:ascii="Times New Roman" w:eastAsia="Times New Roman" w:hAnsi="Times New Roman" w:cs="Times New Roman"/>
          <w:sz w:val="24"/>
          <w:szCs w:val="24"/>
        </w:rPr>
        <w:t xml:space="preserve"> most</w:t>
      </w:r>
      <w:r>
        <w:rPr>
          <w:rFonts w:ascii="Times New Roman" w:eastAsia="Times New Roman" w:hAnsi="Times New Roman" w:cs="Times New Roman"/>
          <w:sz w:val="24"/>
          <w:szCs w:val="24"/>
        </w:rPr>
        <w:t xml:space="preserve"> Canadians.</w:t>
      </w:r>
    </w:p>
    <w:p w:rsidR="00AF0D4A" w:rsidRPr="00CF4731" w:rsidRDefault="00AF0D4A" w:rsidP="00CF473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What a shame!</w:t>
      </w:r>
    </w:p>
    <w:sectPr w:rsidR="00AF0D4A" w:rsidRPr="00CF4731" w:rsidSect="00D2112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5163D"/>
    <w:multiLevelType w:val="multilevel"/>
    <w:tmpl w:val="D40A3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6D76025"/>
    <w:multiLevelType w:val="multilevel"/>
    <w:tmpl w:val="5AC0E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BD07746"/>
    <w:multiLevelType w:val="multilevel"/>
    <w:tmpl w:val="F3127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57176FB"/>
    <w:multiLevelType w:val="multilevel"/>
    <w:tmpl w:val="FCF28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74F6E"/>
    <w:rsid w:val="00111BAD"/>
    <w:rsid w:val="0052286A"/>
    <w:rsid w:val="0079459D"/>
    <w:rsid w:val="00AF0D4A"/>
    <w:rsid w:val="00CF4731"/>
    <w:rsid w:val="00D21120"/>
    <w:rsid w:val="00E74F6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1120"/>
  </w:style>
  <w:style w:type="paragraph" w:styleId="Heading1">
    <w:name w:val="heading 1"/>
    <w:basedOn w:val="Normal"/>
    <w:link w:val="Heading1Char"/>
    <w:uiPriority w:val="9"/>
    <w:qFormat/>
    <w:rsid w:val="00E74F6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E74F6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4F6E"/>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E74F6E"/>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E74F6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74F6E"/>
    <w:rPr>
      <w:i/>
      <w:iCs/>
    </w:rPr>
  </w:style>
  <w:style w:type="character" w:customStyle="1" w:styleId="adslug">
    <w:name w:val="ad_slug"/>
    <w:basedOn w:val="DefaultParagraphFont"/>
    <w:rsid w:val="00E74F6E"/>
  </w:style>
  <w:style w:type="character" w:styleId="Hyperlink">
    <w:name w:val="Hyperlink"/>
    <w:basedOn w:val="DefaultParagraphFont"/>
    <w:uiPriority w:val="99"/>
    <w:semiHidden/>
    <w:unhideWhenUsed/>
    <w:rsid w:val="00E74F6E"/>
    <w:rPr>
      <w:color w:val="0000FF"/>
      <w:u w:val="single"/>
    </w:rPr>
  </w:style>
  <w:style w:type="character" w:styleId="Strong">
    <w:name w:val="Strong"/>
    <w:basedOn w:val="DefaultParagraphFont"/>
    <w:uiPriority w:val="22"/>
    <w:qFormat/>
    <w:rsid w:val="00E74F6E"/>
    <w:rPr>
      <w:b/>
      <w:bCs/>
    </w:rPr>
  </w:style>
  <w:style w:type="paragraph" w:styleId="BalloonText">
    <w:name w:val="Balloon Text"/>
    <w:basedOn w:val="Normal"/>
    <w:link w:val="BalloonTextChar"/>
    <w:uiPriority w:val="99"/>
    <w:semiHidden/>
    <w:unhideWhenUsed/>
    <w:rsid w:val="00E74F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4F6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58912430">
      <w:bodyDiv w:val="1"/>
      <w:marLeft w:val="0"/>
      <w:marRight w:val="0"/>
      <w:marTop w:val="0"/>
      <w:marBottom w:val="0"/>
      <w:divBdr>
        <w:top w:val="none" w:sz="0" w:space="0" w:color="auto"/>
        <w:left w:val="none" w:sz="0" w:space="0" w:color="auto"/>
        <w:bottom w:val="none" w:sz="0" w:space="0" w:color="auto"/>
        <w:right w:val="none" w:sz="0" w:space="0" w:color="auto"/>
      </w:divBdr>
      <w:divsChild>
        <w:div w:id="1339499990">
          <w:marLeft w:val="0"/>
          <w:marRight w:val="0"/>
          <w:marTop w:val="0"/>
          <w:marBottom w:val="0"/>
          <w:divBdr>
            <w:top w:val="none" w:sz="0" w:space="0" w:color="auto"/>
            <w:left w:val="none" w:sz="0" w:space="0" w:color="auto"/>
            <w:bottom w:val="none" w:sz="0" w:space="0" w:color="auto"/>
            <w:right w:val="none" w:sz="0" w:space="0" w:color="auto"/>
          </w:divBdr>
        </w:div>
        <w:div w:id="2058697719">
          <w:marLeft w:val="0"/>
          <w:marRight w:val="0"/>
          <w:marTop w:val="0"/>
          <w:marBottom w:val="0"/>
          <w:divBdr>
            <w:top w:val="none" w:sz="0" w:space="0" w:color="auto"/>
            <w:left w:val="none" w:sz="0" w:space="0" w:color="auto"/>
            <w:bottom w:val="none" w:sz="0" w:space="0" w:color="auto"/>
            <w:right w:val="none" w:sz="0" w:space="0" w:color="auto"/>
          </w:divBdr>
          <w:divsChild>
            <w:div w:id="1111558385">
              <w:marLeft w:val="0"/>
              <w:marRight w:val="0"/>
              <w:marTop w:val="0"/>
              <w:marBottom w:val="0"/>
              <w:divBdr>
                <w:top w:val="none" w:sz="0" w:space="0" w:color="auto"/>
                <w:left w:val="none" w:sz="0" w:space="0" w:color="auto"/>
                <w:bottom w:val="none" w:sz="0" w:space="0" w:color="auto"/>
                <w:right w:val="none" w:sz="0" w:space="0" w:color="auto"/>
              </w:divBdr>
              <w:divsChild>
                <w:div w:id="1368335467">
                  <w:marLeft w:val="0"/>
                  <w:marRight w:val="0"/>
                  <w:marTop w:val="0"/>
                  <w:marBottom w:val="0"/>
                  <w:divBdr>
                    <w:top w:val="none" w:sz="0" w:space="0" w:color="auto"/>
                    <w:left w:val="none" w:sz="0" w:space="0" w:color="auto"/>
                    <w:bottom w:val="none" w:sz="0" w:space="0" w:color="auto"/>
                    <w:right w:val="none" w:sz="0" w:space="0" w:color="auto"/>
                  </w:divBdr>
                  <w:divsChild>
                    <w:div w:id="1487210966">
                      <w:marLeft w:val="0"/>
                      <w:marRight w:val="0"/>
                      <w:marTop w:val="0"/>
                      <w:marBottom w:val="0"/>
                      <w:divBdr>
                        <w:top w:val="none" w:sz="0" w:space="0" w:color="auto"/>
                        <w:left w:val="none" w:sz="0" w:space="0" w:color="auto"/>
                        <w:bottom w:val="none" w:sz="0" w:space="0" w:color="auto"/>
                        <w:right w:val="none" w:sz="0" w:space="0" w:color="auto"/>
                      </w:divBdr>
                      <w:divsChild>
                        <w:div w:id="1673876198">
                          <w:marLeft w:val="0"/>
                          <w:marRight w:val="0"/>
                          <w:marTop w:val="0"/>
                          <w:marBottom w:val="0"/>
                          <w:divBdr>
                            <w:top w:val="none" w:sz="0" w:space="0" w:color="auto"/>
                            <w:left w:val="none" w:sz="0" w:space="0" w:color="auto"/>
                            <w:bottom w:val="none" w:sz="0" w:space="0" w:color="auto"/>
                            <w:right w:val="none" w:sz="0" w:space="0" w:color="auto"/>
                          </w:divBdr>
                          <w:divsChild>
                            <w:div w:id="16502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5998698">
                  <w:marLeft w:val="0"/>
                  <w:marRight w:val="0"/>
                  <w:marTop w:val="0"/>
                  <w:marBottom w:val="0"/>
                  <w:divBdr>
                    <w:top w:val="none" w:sz="0" w:space="0" w:color="auto"/>
                    <w:left w:val="none" w:sz="0" w:space="0" w:color="auto"/>
                    <w:bottom w:val="none" w:sz="0" w:space="0" w:color="auto"/>
                    <w:right w:val="none" w:sz="0" w:space="0" w:color="auto"/>
                  </w:divBdr>
                </w:div>
                <w:div w:id="1894809217">
                  <w:marLeft w:val="0"/>
                  <w:marRight w:val="0"/>
                  <w:marTop w:val="0"/>
                  <w:marBottom w:val="0"/>
                  <w:divBdr>
                    <w:top w:val="none" w:sz="0" w:space="0" w:color="auto"/>
                    <w:left w:val="none" w:sz="0" w:space="0" w:color="auto"/>
                    <w:bottom w:val="none" w:sz="0" w:space="0" w:color="auto"/>
                    <w:right w:val="none" w:sz="0" w:space="0" w:color="auto"/>
                  </w:divBdr>
                  <w:divsChild>
                    <w:div w:id="430005471">
                      <w:marLeft w:val="0"/>
                      <w:marRight w:val="0"/>
                      <w:marTop w:val="0"/>
                      <w:marBottom w:val="0"/>
                      <w:divBdr>
                        <w:top w:val="none" w:sz="0" w:space="0" w:color="auto"/>
                        <w:left w:val="none" w:sz="0" w:space="0" w:color="auto"/>
                        <w:bottom w:val="none" w:sz="0" w:space="0" w:color="auto"/>
                        <w:right w:val="none" w:sz="0" w:space="0" w:color="auto"/>
                      </w:divBdr>
                    </w:div>
                  </w:divsChild>
                </w:div>
                <w:div w:id="1807579084">
                  <w:marLeft w:val="0"/>
                  <w:marRight w:val="0"/>
                  <w:marTop w:val="0"/>
                  <w:marBottom w:val="0"/>
                  <w:divBdr>
                    <w:top w:val="none" w:sz="0" w:space="0" w:color="auto"/>
                    <w:left w:val="none" w:sz="0" w:space="0" w:color="auto"/>
                    <w:bottom w:val="none" w:sz="0" w:space="0" w:color="auto"/>
                    <w:right w:val="none" w:sz="0" w:space="0" w:color="auto"/>
                  </w:divBdr>
                  <w:divsChild>
                    <w:div w:id="1244951119">
                      <w:marLeft w:val="0"/>
                      <w:marRight w:val="0"/>
                      <w:marTop w:val="0"/>
                      <w:marBottom w:val="0"/>
                      <w:divBdr>
                        <w:top w:val="none" w:sz="0" w:space="0" w:color="auto"/>
                        <w:left w:val="none" w:sz="0" w:space="0" w:color="auto"/>
                        <w:bottom w:val="none" w:sz="0" w:space="0" w:color="auto"/>
                        <w:right w:val="none" w:sz="0" w:space="0" w:color="auto"/>
                      </w:divBdr>
                      <w:divsChild>
                        <w:div w:id="661392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092420">
                  <w:marLeft w:val="0"/>
                  <w:marRight w:val="0"/>
                  <w:marTop w:val="0"/>
                  <w:marBottom w:val="0"/>
                  <w:divBdr>
                    <w:top w:val="none" w:sz="0" w:space="0" w:color="auto"/>
                    <w:left w:val="none" w:sz="0" w:space="0" w:color="auto"/>
                    <w:bottom w:val="none" w:sz="0" w:space="0" w:color="auto"/>
                    <w:right w:val="none" w:sz="0" w:space="0" w:color="auto"/>
                  </w:divBdr>
                </w:div>
              </w:divsChild>
            </w:div>
            <w:div w:id="1263566646">
              <w:marLeft w:val="0"/>
              <w:marRight w:val="0"/>
              <w:marTop w:val="0"/>
              <w:marBottom w:val="0"/>
              <w:divBdr>
                <w:top w:val="none" w:sz="0" w:space="0" w:color="auto"/>
                <w:left w:val="none" w:sz="0" w:space="0" w:color="auto"/>
                <w:bottom w:val="none" w:sz="0" w:space="0" w:color="auto"/>
                <w:right w:val="none" w:sz="0" w:space="0" w:color="auto"/>
              </w:divBdr>
              <w:divsChild>
                <w:div w:id="1138955838">
                  <w:marLeft w:val="0"/>
                  <w:marRight w:val="0"/>
                  <w:marTop w:val="0"/>
                  <w:marBottom w:val="0"/>
                  <w:divBdr>
                    <w:top w:val="none" w:sz="0" w:space="0" w:color="auto"/>
                    <w:left w:val="none" w:sz="0" w:space="0" w:color="auto"/>
                    <w:bottom w:val="none" w:sz="0" w:space="0" w:color="auto"/>
                    <w:right w:val="none" w:sz="0" w:space="0" w:color="auto"/>
                  </w:divBdr>
                  <w:divsChild>
                    <w:div w:id="213617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ca.news.yahoo.com/nphotos/FILE-Ontario-Finance-Minister-Dwight-Duncan-in-Lakeside-PEI-on-Monday-June-14-2010-THE-CANADIAN-PRESSAndrew-Vaughan/photo/10082010/2/photo/national-file-ontario-finance-minister-dwight-duncan-lakeside-p-e.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ca.news.yahoo.com/nphotos/FILE-Ontario-Finance-Minister-Dwight-Duncan-in-Lakeside-PEI-on-Monday-June-14-2010-THE-CANADIAN-PRESSAndrew-Vaughan/photo/10082010/2/photo/national-file-ontario-finance-minister-dwight-duncan-lakeside-p-e.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836</Words>
  <Characters>4771</Characters>
  <Application>Microsoft Office Word</Application>
  <DocSecurity>0</DocSecurity>
  <Lines>39</Lines>
  <Paragraphs>11</Paragraphs>
  <ScaleCrop>false</ScaleCrop>
  <Company>Grizli777</Company>
  <LinksUpToDate>false</LinksUpToDate>
  <CharactersWithSpaces>5596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2010-08-12T01:44:00Z</dcterms:created>
  <dcterms:modified xsi:type="dcterms:W3CDTF">2010-08-12T02:10:00Z</dcterms:modified>
</cp:coreProperties>
</file>